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65AD" w14:textId="77777777" w:rsidR="00073A47" w:rsidRDefault="00073A47" w:rsidP="00073A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u w:val="single"/>
        </w:rPr>
        <w:t>Ing. Ján Tirpák, hlavný kontrolór obce Kapušany.</w:t>
      </w:r>
    </w:p>
    <w:p w14:paraId="3B3E6B53" w14:textId="77777777" w:rsidR="00073A47" w:rsidRDefault="00073A47" w:rsidP="00073A47">
      <w:pPr>
        <w:rPr>
          <w:b/>
          <w:sz w:val="28"/>
          <w:szCs w:val="28"/>
        </w:rPr>
      </w:pPr>
    </w:p>
    <w:p w14:paraId="64A821F2" w14:textId="77777777" w:rsidR="00073A47" w:rsidRDefault="00073A47" w:rsidP="00073A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Návrh plánu kontrolnej činnosti hlavného kontrolóra</w:t>
      </w:r>
    </w:p>
    <w:p w14:paraId="212B361B" w14:textId="77777777" w:rsidR="00073A47" w:rsidRDefault="00073A47" w:rsidP="00073A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o</w:t>
      </w:r>
      <w:r w:rsidR="007A1BD1">
        <w:rPr>
          <w:b/>
          <w:sz w:val="28"/>
          <w:szCs w:val="28"/>
        </w:rPr>
        <w:t>bce Kapušany na prvý polrok 2021</w:t>
      </w:r>
      <w:r>
        <w:rPr>
          <w:b/>
          <w:sz w:val="28"/>
          <w:szCs w:val="28"/>
        </w:rPr>
        <w:t>.</w:t>
      </w:r>
    </w:p>
    <w:p w14:paraId="11C76096" w14:textId="77777777" w:rsidR="00073A47" w:rsidRDefault="00073A47" w:rsidP="00073A47">
      <w:pPr>
        <w:spacing w:after="0"/>
        <w:rPr>
          <w:b/>
          <w:sz w:val="28"/>
          <w:szCs w:val="28"/>
        </w:rPr>
      </w:pPr>
    </w:p>
    <w:p w14:paraId="28D10581" w14:textId="77777777" w:rsidR="00073A47" w:rsidRDefault="00073A47" w:rsidP="00073A47">
      <w:pPr>
        <w:spacing w:after="0"/>
        <w:rPr>
          <w:b/>
          <w:sz w:val="28"/>
          <w:szCs w:val="28"/>
        </w:rPr>
      </w:pPr>
    </w:p>
    <w:p w14:paraId="75CCE360" w14:textId="77777777" w:rsidR="00073A47" w:rsidRDefault="00073A47" w:rsidP="00073A47">
      <w:pPr>
        <w:spacing w:after="0"/>
        <w:rPr>
          <w:b/>
        </w:rPr>
      </w:pPr>
    </w:p>
    <w:p w14:paraId="503BDEF2" w14:textId="77777777" w:rsidR="00073A47" w:rsidRDefault="00073A47" w:rsidP="00073A47">
      <w:pPr>
        <w:spacing w:after="0"/>
        <w:rPr>
          <w:b/>
          <w:u w:val="single"/>
        </w:rPr>
      </w:pPr>
      <w:r>
        <w:rPr>
          <w:b/>
          <w:u w:val="single"/>
        </w:rPr>
        <w:t>Rozsah kontrolnej činnosti:</w:t>
      </w:r>
    </w:p>
    <w:p w14:paraId="23E4DA89" w14:textId="77777777" w:rsidR="00073A47" w:rsidRDefault="00073A47" w:rsidP="00073A47">
      <w:pPr>
        <w:spacing w:after="0"/>
        <w:rPr>
          <w:rFonts w:eastAsia="Times New Roman" w:cs="Times New Roman"/>
          <w:lang w:eastAsia="sk-SK"/>
        </w:rPr>
      </w:pPr>
    </w:p>
    <w:p w14:paraId="1DA06D79" w14:textId="77777777" w:rsidR="00073A47" w:rsidRDefault="00073A47" w:rsidP="00073A47">
      <w:pPr>
        <w:spacing w:after="0"/>
        <w:rPr>
          <w:rFonts w:eastAsia="Times New Roman" w:cs="Times New Roman"/>
          <w:lang w:eastAsia="sk-SK"/>
        </w:rPr>
      </w:pPr>
    </w:p>
    <w:p w14:paraId="2E947B2C" w14:textId="77777777" w:rsidR="00073A47" w:rsidRDefault="00073A47" w:rsidP="00073A47">
      <w:pPr>
        <w:spacing w:after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b/>
          <w:i/>
          <w:lang w:eastAsia="sk-SK"/>
        </w:rPr>
        <w:t>Kontrolnou činnosťou</w:t>
      </w:r>
      <w:r>
        <w:rPr>
          <w:rFonts w:eastAsia="Times New Roman" w:cs="Times New Roman"/>
          <w:lang w:eastAsia="sk-SK"/>
        </w:rPr>
        <w:t xml:space="preserve"> hlavného kontrolóra  v zmysle zákona 369/2000 Zb. z., § 18d sa rozumie v rozsahu primeranom k dohodnutému pracovnému úväzku:</w:t>
      </w:r>
    </w:p>
    <w:p w14:paraId="11461404" w14:textId="77777777" w:rsidR="00073A47" w:rsidRDefault="00073A47" w:rsidP="00073A47">
      <w:pPr>
        <w:pStyle w:val="Odsekzoznamu"/>
        <w:numPr>
          <w:ilvl w:val="0"/>
          <w:numId w:val="1"/>
        </w:numPr>
        <w:spacing w:after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kontrola zákonnosti, účinnosti, hospodárnosti a efektívnosti pri hospodárení a nakladaní s majetkom a majetkovými právami obce, ako aj s majetkom, ktorý obec užíva podľa osobitných predpisov, </w:t>
      </w:r>
    </w:p>
    <w:p w14:paraId="487A8670" w14:textId="77777777" w:rsidR="00073A47" w:rsidRDefault="00073A47" w:rsidP="00073A4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rFonts w:eastAsia="Times New Roman" w:cs="Times New Roman"/>
          <w:lang w:eastAsia="sk-SK"/>
        </w:rPr>
        <w:t xml:space="preserve"> kontrola príjmov, výdavkov a finančných operácií obce,</w:t>
      </w:r>
    </w:p>
    <w:p w14:paraId="1F845E3E" w14:textId="77777777" w:rsidR="00073A47" w:rsidRDefault="00073A47" w:rsidP="00073A4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rFonts w:eastAsia="Times New Roman" w:cs="Times New Roman"/>
          <w:lang w:eastAsia="sk-SK"/>
        </w:rPr>
        <w:t xml:space="preserve"> kontrola vybavovania sťažností a petícií a vnútorného predpisu na vybavovanie sťažnosti,</w:t>
      </w:r>
    </w:p>
    <w:p w14:paraId="3420250D" w14:textId="77777777" w:rsidR="00073A47" w:rsidRDefault="00073A47" w:rsidP="00073A47">
      <w:pPr>
        <w:pStyle w:val="Odsekzoznamu"/>
        <w:numPr>
          <w:ilvl w:val="0"/>
          <w:numId w:val="1"/>
        </w:numPr>
        <w:spacing w:after="0"/>
        <w:rPr>
          <w:b/>
          <w:i/>
        </w:rPr>
      </w:pPr>
      <w:r>
        <w:rPr>
          <w:rFonts w:eastAsia="Times New Roman" w:cs="Times New Roman"/>
          <w:lang w:eastAsia="sk-SK"/>
        </w:rPr>
        <w:t>kontrola dodržiavania všeobecne záväzných právnych predpisov vrátane nariadení obce, kontrola plnenia uznesení obecného zastupiteľstva, kontrola dodržiavania interných predpisov obce a kontrola plnenia ďalších úloh ustanovených osobitnými predpismi.</w:t>
      </w:r>
      <w:r>
        <w:rPr>
          <w:rFonts w:eastAsia="Times New Roman" w:cs="Times New Roman"/>
          <w:lang w:eastAsia="sk-SK"/>
        </w:rPr>
        <w:br/>
      </w:r>
    </w:p>
    <w:p w14:paraId="503A23DC" w14:textId="77777777" w:rsidR="00073A47" w:rsidRDefault="00073A47" w:rsidP="00073A47">
      <w:pPr>
        <w:pStyle w:val="Odsekzoznamu"/>
        <w:spacing w:after="0"/>
        <w:ind w:left="644"/>
        <w:rPr>
          <w:b/>
          <w:i/>
        </w:rPr>
      </w:pPr>
    </w:p>
    <w:p w14:paraId="617E9B57" w14:textId="77777777" w:rsidR="00073A47" w:rsidRDefault="00073A47" w:rsidP="00073A47">
      <w:pPr>
        <w:pStyle w:val="Odsekzoznamu"/>
        <w:spacing w:after="0"/>
        <w:ind w:left="644"/>
        <w:rPr>
          <w:b/>
          <w:i/>
        </w:rPr>
      </w:pPr>
    </w:p>
    <w:p w14:paraId="511A5270" w14:textId="77777777" w:rsidR="00073A47" w:rsidRDefault="00073A47" w:rsidP="00073A47">
      <w:pPr>
        <w:spacing w:after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b/>
          <w:u w:val="single"/>
          <w:lang w:eastAsia="sk-SK"/>
        </w:rPr>
        <w:t>Kontrolnej činnosti podľa zákona 369/2000 Zb. z. podlieha:</w:t>
      </w:r>
      <w:r>
        <w:rPr>
          <w:rFonts w:eastAsia="Times New Roman" w:cs="Times New Roman"/>
          <w:lang w:eastAsia="sk-SK"/>
        </w:rPr>
        <w:br/>
      </w:r>
    </w:p>
    <w:p w14:paraId="79D979DC" w14:textId="77777777" w:rsidR="00073A47" w:rsidRDefault="00073A47" w:rsidP="00073A47">
      <w:pPr>
        <w:spacing w:after="0"/>
        <w:rPr>
          <w:b/>
          <w:u w:val="single"/>
        </w:rPr>
      </w:pPr>
      <w:r>
        <w:rPr>
          <w:rFonts w:eastAsia="Times New Roman" w:cs="Times New Roman"/>
          <w:lang w:eastAsia="sk-SK"/>
        </w:rPr>
        <w:br/>
        <w:t xml:space="preserve">a) obecný úrad, </w:t>
      </w:r>
      <w:r>
        <w:rPr>
          <w:rFonts w:eastAsia="Times New Roman" w:cs="Times New Roman"/>
          <w:lang w:eastAsia="sk-SK"/>
        </w:rPr>
        <w:br/>
        <w:t xml:space="preserve">b) rozpočtové a príspevkové organizácie zriadené obcou, </w:t>
      </w:r>
      <w:r>
        <w:rPr>
          <w:rFonts w:eastAsia="Times New Roman" w:cs="Times New Roman"/>
          <w:lang w:eastAsia="sk-SK"/>
        </w:rPr>
        <w:br/>
        <w:t xml:space="preserve">c) právnické osoby, v ktorých má obec majetkovú účasť, a iné osoby, ktoré nakladajú s     majetkom obce alebo ktorým bol majetok obce prenechaný na užívanie, a to v rozsahu dotýkajúcom sa tohto majetku, </w:t>
      </w:r>
      <w:r>
        <w:rPr>
          <w:rFonts w:eastAsia="Times New Roman" w:cs="Times New Roman"/>
          <w:lang w:eastAsia="sk-SK"/>
        </w:rPr>
        <w:br/>
        <w:t>d) osoby, ktorým boli poskytnuté z rozpočtu obce účelové dotácie alebo návratné finančné výpomoci, či nenávratné finančné výpomoci podľa osobitného predpisu v rozsahu nakladania s týmito prostriedkami.</w:t>
      </w:r>
      <w:r>
        <w:rPr>
          <w:rFonts w:eastAsia="Times New Roman" w:cs="Times New Roman"/>
          <w:lang w:eastAsia="sk-SK"/>
        </w:rPr>
        <w:br/>
      </w:r>
      <w:r>
        <w:rPr>
          <w:rFonts w:eastAsia="Times New Roman" w:cs="Times New Roman"/>
          <w:lang w:eastAsia="sk-SK"/>
        </w:rPr>
        <w:br/>
      </w:r>
    </w:p>
    <w:p w14:paraId="2724F1B2" w14:textId="77777777" w:rsidR="00073A47" w:rsidRDefault="00073A47" w:rsidP="00073A47">
      <w:pPr>
        <w:spacing w:after="0"/>
        <w:rPr>
          <w:b/>
          <w:u w:val="single"/>
        </w:rPr>
      </w:pPr>
    </w:p>
    <w:p w14:paraId="4F590E68" w14:textId="77777777" w:rsidR="00073A47" w:rsidRDefault="00073A47" w:rsidP="00073A47">
      <w:pPr>
        <w:spacing w:after="0"/>
        <w:rPr>
          <w:b/>
          <w:u w:val="single"/>
        </w:rPr>
      </w:pPr>
    </w:p>
    <w:p w14:paraId="268A9655" w14:textId="77777777" w:rsidR="00073A47" w:rsidRDefault="00073A47" w:rsidP="00073A47">
      <w:pPr>
        <w:spacing w:after="0"/>
        <w:rPr>
          <w:b/>
          <w:u w:val="single"/>
        </w:rPr>
      </w:pPr>
    </w:p>
    <w:p w14:paraId="2DB5F998" w14:textId="77777777" w:rsidR="00073A47" w:rsidRDefault="00073A47" w:rsidP="00073A47">
      <w:pPr>
        <w:spacing w:after="0"/>
        <w:rPr>
          <w:b/>
          <w:u w:val="single"/>
        </w:rPr>
      </w:pPr>
    </w:p>
    <w:p w14:paraId="39351755" w14:textId="77777777" w:rsidR="00073A47" w:rsidRDefault="00073A47" w:rsidP="00073A47">
      <w:pPr>
        <w:spacing w:after="0"/>
        <w:rPr>
          <w:b/>
          <w:u w:val="single"/>
        </w:rPr>
      </w:pPr>
    </w:p>
    <w:p w14:paraId="44CCECEC" w14:textId="77777777" w:rsidR="00073A47" w:rsidRDefault="00073A47" w:rsidP="00073A47">
      <w:pPr>
        <w:spacing w:after="0"/>
        <w:rPr>
          <w:b/>
          <w:u w:val="single"/>
        </w:rPr>
      </w:pPr>
    </w:p>
    <w:p w14:paraId="04A9F9CC" w14:textId="77777777" w:rsidR="00073A47" w:rsidRDefault="00073A47" w:rsidP="00073A4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Plán kontrol</w:t>
      </w:r>
      <w:r w:rsidR="007A1BD1">
        <w:rPr>
          <w:b/>
          <w:u w:val="single"/>
        </w:rPr>
        <w:t>nej činnosti na prvý polrok 2021</w:t>
      </w:r>
      <w:r>
        <w:rPr>
          <w:b/>
          <w:u w:val="single"/>
        </w:rPr>
        <w:t>.</w:t>
      </w:r>
    </w:p>
    <w:p w14:paraId="07E0B558" w14:textId="77777777" w:rsidR="00073A47" w:rsidRDefault="00073A47" w:rsidP="00073A47">
      <w:pPr>
        <w:spacing w:after="0"/>
        <w:rPr>
          <w:b/>
          <w:u w:val="single"/>
        </w:rPr>
      </w:pPr>
    </w:p>
    <w:p w14:paraId="5299A737" w14:textId="77777777" w:rsidR="00073A47" w:rsidRDefault="00073A47" w:rsidP="00073A47">
      <w:pPr>
        <w:pStyle w:val="Odsekzoznamu"/>
        <w:numPr>
          <w:ilvl w:val="0"/>
          <w:numId w:val="2"/>
        </w:numPr>
        <w:spacing w:after="0"/>
      </w:pPr>
      <w:r>
        <w:t>Kontrola vymáhania daňových a nedaňových pohľadávok obce.</w:t>
      </w:r>
    </w:p>
    <w:p w14:paraId="6BB0D64C" w14:textId="77777777" w:rsidR="00073A47" w:rsidRDefault="00073A47" w:rsidP="00073A47">
      <w:pPr>
        <w:pStyle w:val="Odsekzoznamu"/>
        <w:numPr>
          <w:ilvl w:val="0"/>
          <w:numId w:val="2"/>
        </w:numPr>
        <w:spacing w:after="0"/>
      </w:pPr>
      <w:r>
        <w:t>Inventarizácia pokladničnej hotovosti (minimálne 2 x za polrok).</w:t>
      </w:r>
    </w:p>
    <w:p w14:paraId="7A1A2255" w14:textId="77777777" w:rsidR="00073A47" w:rsidRDefault="00073A47" w:rsidP="00073A47">
      <w:pPr>
        <w:pStyle w:val="Odsekzoznamu"/>
        <w:numPr>
          <w:ilvl w:val="0"/>
          <w:numId w:val="2"/>
        </w:numPr>
        <w:spacing w:after="0"/>
      </w:pPr>
      <w:r>
        <w:t>Kontrola dodržiavania zásad vedenia pokladničných a účtovných operácií v zmysle zákona 431/2002 o účtovníctve.</w:t>
      </w:r>
    </w:p>
    <w:p w14:paraId="57A4197A" w14:textId="77777777" w:rsidR="007A1BD1" w:rsidRDefault="007A1BD1" w:rsidP="007A1BD1">
      <w:pPr>
        <w:pStyle w:val="Odsekzoznamu"/>
        <w:numPr>
          <w:ilvl w:val="0"/>
          <w:numId w:val="2"/>
        </w:numPr>
        <w:spacing w:after="0"/>
      </w:pPr>
      <w:r>
        <w:t>Kontrola dodržiavania zásad hospodárnosti, efektívnosti, účelnosti a účinnosti vynaložených prostriedkov  Obecným úradom Kapušany.</w:t>
      </w:r>
    </w:p>
    <w:p w14:paraId="4D724E3D" w14:textId="77777777" w:rsidR="00073A47" w:rsidRDefault="00073A47" w:rsidP="00073A47">
      <w:pPr>
        <w:pStyle w:val="Odsekzoznamu"/>
        <w:numPr>
          <w:ilvl w:val="0"/>
          <w:numId w:val="2"/>
        </w:numPr>
        <w:spacing w:after="0"/>
      </w:pPr>
      <w:r>
        <w:t>Kontrola dodržiavania zásad hospodárnosti, efektívnosti, účelnosti a účinnosti vynaložených prostriedkov v Základnej škole s mater</w:t>
      </w:r>
      <w:r w:rsidR="007A1BD1">
        <w:t>skou školou Kapušany za rok 2020</w:t>
      </w:r>
      <w:r>
        <w:t>.</w:t>
      </w:r>
    </w:p>
    <w:p w14:paraId="353049BC" w14:textId="77777777" w:rsidR="00073A47" w:rsidRDefault="00073A47" w:rsidP="00073A47">
      <w:pPr>
        <w:pStyle w:val="Odsekzoznamu"/>
        <w:numPr>
          <w:ilvl w:val="0"/>
          <w:numId w:val="2"/>
        </w:numPr>
        <w:spacing w:after="0"/>
      </w:pPr>
      <w:r>
        <w:t xml:space="preserve">Kontrola vyúčtovania poskytnutých  dotácií a finančných výpomoci za rok </w:t>
      </w:r>
      <w:r w:rsidR="007A1BD1">
        <w:t>2020</w:t>
      </w:r>
      <w:r>
        <w:t>.</w:t>
      </w:r>
    </w:p>
    <w:p w14:paraId="18898764" w14:textId="77777777" w:rsidR="00073A47" w:rsidRDefault="00073A47" w:rsidP="00073A47">
      <w:pPr>
        <w:pStyle w:val="Odsekzoznamu"/>
        <w:numPr>
          <w:ilvl w:val="0"/>
          <w:numId w:val="2"/>
        </w:numPr>
        <w:spacing w:after="0"/>
      </w:pPr>
      <w:r>
        <w:t>Kontrola dodržiavania zásad predbežnej finančnej kontroly v nadväznosti na prijatú Internú smernicu na zabezpečenie vykonávania finančnej kontroly v pôsobnosti obce Kapušany.</w:t>
      </w:r>
    </w:p>
    <w:p w14:paraId="6F1BD5DA" w14:textId="77777777" w:rsidR="00073A47" w:rsidRDefault="00073A47" w:rsidP="00073A47">
      <w:pPr>
        <w:pStyle w:val="Odsekzoznamu"/>
        <w:numPr>
          <w:ilvl w:val="0"/>
          <w:numId w:val="2"/>
        </w:numPr>
        <w:spacing w:after="0"/>
      </w:pPr>
      <w:r>
        <w:t xml:space="preserve">Vykonanie kontroly využitia poskytnutých dotácií ( jednej organizácie podľa </w:t>
      </w:r>
    </w:p>
    <w:p w14:paraId="19E7F3D3" w14:textId="77777777" w:rsidR="00073A47" w:rsidRDefault="00073A47" w:rsidP="00073A47">
      <w:pPr>
        <w:pStyle w:val="Odsekzoznamu"/>
        <w:spacing w:after="0"/>
        <w:ind w:left="1080"/>
      </w:pPr>
      <w:r>
        <w:t>náhodného výberu).</w:t>
      </w:r>
    </w:p>
    <w:p w14:paraId="7281A138" w14:textId="77777777" w:rsidR="00073A47" w:rsidRDefault="00073A47" w:rsidP="00073A47"/>
    <w:p w14:paraId="7212CAB1" w14:textId="77777777" w:rsidR="00073A47" w:rsidRDefault="00073A47" w:rsidP="00073A47">
      <w:pPr>
        <w:rPr>
          <w:b/>
          <w:u w:val="single"/>
        </w:rPr>
      </w:pPr>
      <w:r>
        <w:rPr>
          <w:b/>
          <w:u w:val="single"/>
        </w:rPr>
        <w:t>Ďalšia činnosť hlavného kontrolóra:</w:t>
      </w:r>
    </w:p>
    <w:p w14:paraId="55F6D120" w14:textId="77777777" w:rsidR="00073A47" w:rsidRDefault="00073A47" w:rsidP="00073A47">
      <w:pPr>
        <w:pStyle w:val="Odsekzoznamu"/>
      </w:pPr>
      <w:r>
        <w:br/>
        <w:t>1.  Hlavný kontrolór sa zúčastňuje na zasadnutiach obecného zastupiteľstva a obecnej rady s hlasom poradným; môže sa zúčastňovať aj na zasadnutiach komisií zriadených obecným zastupiteľstvom.</w:t>
      </w:r>
      <w:r>
        <w:br/>
        <w:t>2.  Hlavný kontrolór je oprávnený nahliadať do dokladov, ako aj do iných dokumentov v rozsahu kontrolnej činnosti .</w:t>
      </w:r>
    </w:p>
    <w:p w14:paraId="78C196F5" w14:textId="77777777" w:rsidR="00073A47" w:rsidRDefault="00073A47" w:rsidP="00073A47">
      <w:pPr>
        <w:pStyle w:val="Odsekzoznamu"/>
      </w:pPr>
      <w:r>
        <w:t>3.  Vykonanie kontrol na základe požiadania a uznesenia obecného zastupiteľstva.</w:t>
      </w:r>
    </w:p>
    <w:p w14:paraId="35C92925" w14:textId="77777777" w:rsidR="00073A47" w:rsidRDefault="00073A47" w:rsidP="00073A47">
      <w:pPr>
        <w:pStyle w:val="Odsekzoznamu"/>
      </w:pPr>
      <w:r>
        <w:t>4.  Metodická pomoc pri príprave všeobecne záväzných nariadení a interných smerníc a dokumentov obce.</w:t>
      </w:r>
      <w:r>
        <w:br/>
      </w:r>
    </w:p>
    <w:p w14:paraId="013C38E7" w14:textId="77777777" w:rsidR="00073A47" w:rsidRDefault="00073A47" w:rsidP="00073A47">
      <w:pPr>
        <w:pStyle w:val="Odsekzoznamu"/>
      </w:pPr>
    </w:p>
    <w:p w14:paraId="7E5F9BD4" w14:textId="77777777" w:rsidR="00073A47" w:rsidRDefault="00073A47" w:rsidP="00073A47">
      <w:pPr>
        <w:pStyle w:val="Odsekzoznamu"/>
      </w:pPr>
      <w:r>
        <w:t xml:space="preserve">       Prijatie plánu kontrolnej činnosti hlavného kontrolóra obce Kapušany v zmysle ustanovenia zákona 357/2015Z.z. o finančnej kontrole a audite a o zmene a doplnení niektorých zákonov  v znení neskorších predpisov a § 18 e zákona 369/1990 </w:t>
      </w:r>
      <w:proofErr w:type="spellStart"/>
      <w:r>
        <w:t>Z.z</w:t>
      </w:r>
      <w:proofErr w:type="spellEnd"/>
      <w:r>
        <w:t>. o obecnom zriadení v znení neskorších predpisov, je zároveň poverením na vykonanie kontroly a následnej finančnej kontroly.</w:t>
      </w:r>
    </w:p>
    <w:p w14:paraId="34EA10C6" w14:textId="77777777" w:rsidR="00073A47" w:rsidRDefault="00073A47" w:rsidP="00073A47"/>
    <w:p w14:paraId="12924B95" w14:textId="77777777" w:rsidR="00073A47" w:rsidRDefault="007A1BD1" w:rsidP="00073A47">
      <w:pPr>
        <w:tabs>
          <w:tab w:val="left" w:pos="6435"/>
        </w:tabs>
        <w:spacing w:after="0"/>
        <w:ind w:firstLine="708"/>
      </w:pPr>
      <w:r>
        <w:t>Kapušany, november</w:t>
      </w:r>
      <w:r w:rsidR="00073A47">
        <w:t xml:space="preserve"> 2020</w:t>
      </w:r>
      <w:r w:rsidR="00073A47">
        <w:tab/>
        <w:t xml:space="preserve">Ing. Ján Tirpák </w:t>
      </w:r>
    </w:p>
    <w:p w14:paraId="116A49D4" w14:textId="77777777" w:rsidR="00073A47" w:rsidRDefault="00073A47" w:rsidP="00073A47">
      <w:pPr>
        <w:tabs>
          <w:tab w:val="left" w:pos="6435"/>
        </w:tabs>
        <w:spacing w:after="0"/>
        <w:ind w:firstLine="708"/>
      </w:pPr>
      <w:r>
        <w:t xml:space="preserve">                                                                                                                 hlavný  kontrolór</w:t>
      </w:r>
    </w:p>
    <w:p w14:paraId="359F146C" w14:textId="77777777" w:rsidR="00073A47" w:rsidRDefault="00073A47" w:rsidP="00073A47"/>
    <w:p w14:paraId="32DF34DF" w14:textId="77777777" w:rsidR="00AC3610" w:rsidRDefault="00AC3610"/>
    <w:sectPr w:rsidR="00AC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77823"/>
    <w:multiLevelType w:val="hybridMultilevel"/>
    <w:tmpl w:val="749270BE"/>
    <w:lvl w:ilvl="0" w:tplc="BB3A351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0178D5"/>
    <w:multiLevelType w:val="hybridMultilevel"/>
    <w:tmpl w:val="B6102170"/>
    <w:lvl w:ilvl="0" w:tplc="296203D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47"/>
    <w:rsid w:val="00073A47"/>
    <w:rsid w:val="0036719A"/>
    <w:rsid w:val="007A1BD1"/>
    <w:rsid w:val="00A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7D1B"/>
  <w15:docId w15:val="{F7C1AEC0-2DD7-49A0-BF99-1F1E6695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3A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Tirpák</dc:creator>
  <cp:lastModifiedBy>Obec Kapusany</cp:lastModifiedBy>
  <cp:revision>2</cp:revision>
  <cp:lastPrinted>2020-11-26T07:03:00Z</cp:lastPrinted>
  <dcterms:created xsi:type="dcterms:W3CDTF">2020-11-26T07:04:00Z</dcterms:created>
  <dcterms:modified xsi:type="dcterms:W3CDTF">2020-11-26T07:04:00Z</dcterms:modified>
</cp:coreProperties>
</file>